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92AE7" w14:textId="21E1A1BE" w:rsidR="00C32962" w:rsidRDefault="0077598E">
      <w:pPr>
        <w:rPr>
          <w:b/>
          <w:bCs/>
          <w:sz w:val="22"/>
          <w:szCs w:val="22"/>
          <w:lang w:val="en-US"/>
        </w:rPr>
      </w:pPr>
      <w:r w:rsidRPr="00B55077">
        <w:rPr>
          <w:b/>
          <w:bCs/>
          <w:sz w:val="28"/>
          <w:szCs w:val="28"/>
          <w:lang w:val="en-US"/>
        </w:rPr>
        <w:t>No Seal? No Deal! Motive</w:t>
      </w:r>
      <w:r w:rsidR="00C32962" w:rsidRPr="00B55077">
        <w:rPr>
          <w:b/>
          <w:bCs/>
          <w:sz w:val="28"/>
          <w:szCs w:val="28"/>
          <w:lang w:val="en-US"/>
        </w:rPr>
        <w:t xml:space="preserve"> </w:t>
      </w:r>
      <w:proofErr w:type="spellStart"/>
      <w:r w:rsidR="00BF027A" w:rsidRPr="00B55077">
        <w:rPr>
          <w:b/>
          <w:bCs/>
          <w:sz w:val="28"/>
          <w:szCs w:val="28"/>
          <w:lang w:val="en-US"/>
        </w:rPr>
        <w:t>inklusive</w:t>
      </w:r>
      <w:proofErr w:type="spellEnd"/>
      <w:r w:rsidR="00BF027A" w:rsidRPr="00B55077">
        <w:rPr>
          <w:b/>
          <w:bCs/>
          <w:sz w:val="28"/>
          <w:szCs w:val="28"/>
          <w:lang w:val="en-US"/>
        </w:rPr>
        <w:t xml:space="preserve"> Captions</w:t>
      </w:r>
    </w:p>
    <w:p w14:paraId="30E94F2E" w14:textId="79174F47" w:rsidR="00B55077" w:rsidRPr="00B55077" w:rsidRDefault="00B55077">
      <w:pPr>
        <w:rPr>
          <w:b/>
          <w:bCs/>
          <w:lang w:val="en-US"/>
        </w:rPr>
      </w:pPr>
      <w:proofErr w:type="spellStart"/>
      <w:r w:rsidRPr="00B55077">
        <w:rPr>
          <w:b/>
          <w:bCs/>
          <w:lang w:val="en-US"/>
        </w:rPr>
        <w:t>Kampagnenmotiv</w:t>
      </w:r>
      <w:proofErr w:type="spellEnd"/>
      <w:r>
        <w:rPr>
          <w:b/>
          <w:bCs/>
          <w:lang w:val="en-US"/>
        </w:rPr>
        <w:t xml:space="preserve">: </w:t>
      </w:r>
      <w:r w:rsidRPr="00B55077">
        <w:rPr>
          <w:b/>
          <w:bCs/>
          <w:lang w:val="en-US"/>
        </w:rPr>
        <w:t xml:space="preserve">“Das Krokodil” </w:t>
      </w:r>
    </w:p>
    <w:p w14:paraId="6670B768" w14:textId="77777777" w:rsidR="00C32962" w:rsidRPr="003E049C" w:rsidRDefault="124EC099">
      <w:pPr>
        <w:rPr>
          <w:sz w:val="22"/>
          <w:szCs w:val="22"/>
        </w:rPr>
      </w:pPr>
      <w:r w:rsidRPr="003E049C">
        <w:rPr>
          <w:noProof/>
          <w:sz w:val="22"/>
          <w:szCs w:val="22"/>
        </w:rPr>
        <w:drawing>
          <wp:inline distT="0" distB="0" distL="0" distR="0" wp14:anchorId="7E26488B" wp14:editId="08711129">
            <wp:extent cx="5492750" cy="3810000"/>
            <wp:effectExtent l="0" t="0" r="0" b="0"/>
            <wp:docPr id="576425438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6425438" name=""/>
                    <pic:cNvPicPr/>
                  </pic:nvPicPr>
                  <pic:blipFill rotWithShape="1">
                    <a:blip r:embed="rId7"/>
                    <a:srcRect l="1385" b="-10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3033" cy="38101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25A8B52" w14:textId="5D720937" w:rsidR="00C32962" w:rsidRPr="003E049C" w:rsidRDefault="00B55077" w:rsidP="00C32962">
      <w:pPr>
        <w:spacing w:line="276" w:lineRule="auto"/>
        <w:rPr>
          <w:rFonts w:ascii="Aptos" w:eastAsia="Aptos" w:hAnsi="Aptos" w:cs="Times New Roman"/>
          <w:b/>
          <w:bCs/>
          <w:sz w:val="22"/>
          <w:szCs w:val="22"/>
        </w:rPr>
      </w:pPr>
      <w:r w:rsidRPr="00B55077">
        <w:rPr>
          <w:rFonts w:ascii="Aptos" w:eastAsia="Aptos" w:hAnsi="Aptos" w:cs="Times New Roman"/>
          <w:b/>
          <w:bCs/>
          <w:sz w:val="22"/>
          <w:szCs w:val="22"/>
        </w:rPr>
        <w:t>Posting-Caption zum Kopieren</w:t>
      </w:r>
      <w:r>
        <w:rPr>
          <w:rFonts w:ascii="Aptos" w:eastAsia="Aptos" w:hAnsi="Aptos" w:cs="Times New Roman"/>
          <w:b/>
          <w:bCs/>
          <w:sz w:val="22"/>
          <w:szCs w:val="22"/>
        </w:rPr>
        <w:t>:</w:t>
      </w:r>
    </w:p>
    <w:p w14:paraId="12985BAE" w14:textId="616F3329" w:rsidR="00C32962" w:rsidRPr="003E049C" w:rsidRDefault="00C32962" w:rsidP="00C32962">
      <w:pPr>
        <w:spacing w:after="0" w:line="276" w:lineRule="auto"/>
        <w:rPr>
          <w:rFonts w:ascii="Aptos" w:eastAsia="Aptos" w:hAnsi="Aptos" w:cs="Times New Roman"/>
          <w:sz w:val="22"/>
          <w:szCs w:val="22"/>
        </w:rPr>
      </w:pPr>
      <w:r w:rsidRPr="003E049C">
        <w:rPr>
          <w:rFonts w:ascii="Aptos" w:eastAsia="Aptos" w:hAnsi="Aptos" w:cs="Times New Roman"/>
          <w:sz w:val="22"/>
          <w:szCs w:val="22"/>
        </w:rPr>
        <w:t xml:space="preserve">Einbrecher beißen sich manchmal wortwörtlich die Zähne aus – an geprüften Tresoren mit Siegel. </w:t>
      </w:r>
      <w:r w:rsidRPr="003E049C">
        <w:rPr>
          <w:rFonts w:ascii="Segoe UI Emoji" w:eastAsia="Aptos" w:hAnsi="Segoe UI Emoji" w:cs="Segoe UI Emoji"/>
          <w:sz w:val="22"/>
          <w:szCs w:val="22"/>
        </w:rPr>
        <w:t>😬🔒</w:t>
      </w:r>
    </w:p>
    <w:p w14:paraId="6A2AF62E" w14:textId="7B11D42D" w:rsidR="00C32962" w:rsidRPr="003E049C" w:rsidRDefault="00C32962" w:rsidP="00C32962">
      <w:pPr>
        <w:spacing w:after="0" w:line="276" w:lineRule="auto"/>
        <w:rPr>
          <w:rFonts w:ascii="Aptos" w:eastAsia="Aptos" w:hAnsi="Aptos" w:cs="Times New Roman"/>
          <w:sz w:val="22"/>
          <w:szCs w:val="22"/>
        </w:rPr>
      </w:pPr>
      <w:r w:rsidRPr="003E049C">
        <w:rPr>
          <w:rFonts w:ascii="Aptos" w:eastAsia="Aptos" w:hAnsi="Aptos" w:cs="Times New Roman"/>
          <w:sz w:val="22"/>
          <w:szCs w:val="22"/>
        </w:rPr>
        <w:t>Genau darauf kommt es an: zertifizierte Technik steht für getestete Widerstandswerte und klare Standards – nicht für bloße Versprechen.</w:t>
      </w:r>
    </w:p>
    <w:p w14:paraId="7FD4DC9F" w14:textId="543C6175" w:rsidR="00C32962" w:rsidRPr="003E049C" w:rsidRDefault="00C32962" w:rsidP="00C32962">
      <w:pPr>
        <w:spacing w:after="0" w:line="276" w:lineRule="auto"/>
        <w:rPr>
          <w:rFonts w:ascii="Aptos" w:eastAsia="Aptos" w:hAnsi="Aptos" w:cs="Times New Roman"/>
          <w:sz w:val="22"/>
          <w:szCs w:val="22"/>
        </w:rPr>
      </w:pPr>
      <w:r w:rsidRPr="003E049C">
        <w:rPr>
          <w:rFonts w:ascii="Aptos" w:eastAsia="Aptos" w:hAnsi="Aptos" w:cs="Times New Roman"/>
          <w:sz w:val="22"/>
          <w:szCs w:val="22"/>
        </w:rPr>
        <w:t>Und erst der professionelle Einbau durch Fachbetriebe sorgt dafür, dass der Tresor im</w:t>
      </w:r>
    </w:p>
    <w:p w14:paraId="64300956" w14:textId="549C822E" w:rsidR="00C32962" w:rsidRPr="003E049C" w:rsidRDefault="00C32962" w:rsidP="00C32962">
      <w:pPr>
        <w:spacing w:after="0" w:line="276" w:lineRule="auto"/>
        <w:rPr>
          <w:rFonts w:ascii="Aptos" w:eastAsia="Aptos" w:hAnsi="Aptos" w:cs="Times New Roman"/>
          <w:sz w:val="22"/>
          <w:szCs w:val="22"/>
        </w:rPr>
      </w:pPr>
      <w:r w:rsidRPr="003E049C">
        <w:rPr>
          <w:rFonts w:ascii="Aptos" w:eastAsia="Aptos" w:hAnsi="Aptos" w:cs="Times New Roman"/>
          <w:sz w:val="22"/>
          <w:szCs w:val="22"/>
        </w:rPr>
        <w:t>Ernstfall auch standhält: korrekt platziert, richtig verankert und sauber in Betrieb genommen.</w:t>
      </w:r>
    </w:p>
    <w:p w14:paraId="21E30588" w14:textId="77777777" w:rsidR="00C32962" w:rsidRPr="003E049C" w:rsidRDefault="00C32962" w:rsidP="00C32962">
      <w:pPr>
        <w:spacing w:after="0" w:line="276" w:lineRule="auto"/>
        <w:rPr>
          <w:rFonts w:ascii="Aptos" w:eastAsia="Aptos" w:hAnsi="Aptos" w:cs="Times New Roman"/>
          <w:sz w:val="22"/>
          <w:szCs w:val="22"/>
        </w:rPr>
      </w:pPr>
    </w:p>
    <w:p w14:paraId="1D57EB5B" w14:textId="77777777" w:rsidR="00C32962" w:rsidRPr="003E049C" w:rsidRDefault="00C32962" w:rsidP="00C32962">
      <w:pPr>
        <w:spacing w:after="0" w:line="276" w:lineRule="auto"/>
        <w:rPr>
          <w:rFonts w:ascii="Aptos" w:eastAsia="Aptos" w:hAnsi="Aptos" w:cs="Times New Roman"/>
          <w:sz w:val="22"/>
          <w:szCs w:val="22"/>
        </w:rPr>
      </w:pPr>
      <w:r w:rsidRPr="003E049C">
        <w:rPr>
          <w:rFonts w:ascii="Aptos" w:eastAsia="Aptos" w:hAnsi="Aptos" w:cs="Times New Roman"/>
          <w:sz w:val="22"/>
          <w:szCs w:val="22"/>
        </w:rPr>
        <w:t>#Einbruchschutz</w:t>
      </w:r>
    </w:p>
    <w:p w14:paraId="50ECB755" w14:textId="77777777" w:rsidR="00C32962" w:rsidRPr="003E049C" w:rsidRDefault="00C32962" w:rsidP="00C32962">
      <w:pPr>
        <w:spacing w:after="0" w:line="276" w:lineRule="auto"/>
        <w:rPr>
          <w:rFonts w:ascii="Aptos" w:eastAsia="Aptos" w:hAnsi="Aptos" w:cs="Times New Roman"/>
          <w:sz w:val="22"/>
          <w:szCs w:val="22"/>
        </w:rPr>
      </w:pPr>
      <w:r w:rsidRPr="003E049C">
        <w:rPr>
          <w:rFonts w:ascii="Aptos" w:eastAsia="Aptos" w:hAnsi="Aptos" w:cs="Times New Roman"/>
          <w:sz w:val="22"/>
          <w:szCs w:val="22"/>
        </w:rPr>
        <w:t>#SicheresZuhause</w:t>
      </w:r>
    </w:p>
    <w:p w14:paraId="24421757" w14:textId="77777777" w:rsidR="00C32962" w:rsidRPr="003E049C" w:rsidRDefault="00C32962" w:rsidP="00C32962">
      <w:pPr>
        <w:spacing w:after="0" w:line="276" w:lineRule="auto"/>
        <w:rPr>
          <w:rFonts w:ascii="Aptos" w:eastAsia="Aptos" w:hAnsi="Aptos" w:cs="Times New Roman"/>
          <w:sz w:val="22"/>
          <w:szCs w:val="22"/>
        </w:rPr>
      </w:pPr>
      <w:r w:rsidRPr="003E049C">
        <w:rPr>
          <w:rFonts w:ascii="Aptos" w:eastAsia="Aptos" w:hAnsi="Aptos" w:cs="Times New Roman"/>
          <w:sz w:val="22"/>
          <w:szCs w:val="22"/>
        </w:rPr>
        <w:t>#NoSealNoDeal</w:t>
      </w:r>
    </w:p>
    <w:p w14:paraId="4497DD1B" w14:textId="168627D2" w:rsidR="00833CBB" w:rsidRPr="003E049C" w:rsidRDefault="00833CBB">
      <w:pPr>
        <w:rPr>
          <w:sz w:val="22"/>
          <w:szCs w:val="22"/>
        </w:rPr>
      </w:pPr>
    </w:p>
    <w:p w14:paraId="590E022D" w14:textId="77777777" w:rsidR="00B55077" w:rsidRDefault="00B55077">
      <w:pPr>
        <w:rPr>
          <w:noProof/>
          <w:sz w:val="22"/>
          <w:szCs w:val="22"/>
        </w:rPr>
      </w:pPr>
    </w:p>
    <w:p w14:paraId="1E974671" w14:textId="77777777" w:rsidR="00B55077" w:rsidRDefault="00B55077">
      <w:pPr>
        <w:rPr>
          <w:noProof/>
          <w:sz w:val="22"/>
          <w:szCs w:val="22"/>
        </w:rPr>
      </w:pPr>
    </w:p>
    <w:p w14:paraId="4D64032A" w14:textId="77777777" w:rsidR="00B55077" w:rsidRDefault="00B55077">
      <w:pPr>
        <w:rPr>
          <w:noProof/>
          <w:sz w:val="22"/>
          <w:szCs w:val="22"/>
        </w:rPr>
      </w:pPr>
    </w:p>
    <w:p w14:paraId="20517078" w14:textId="77777777" w:rsidR="00B55077" w:rsidRDefault="00B55077">
      <w:pPr>
        <w:rPr>
          <w:noProof/>
          <w:sz w:val="22"/>
          <w:szCs w:val="22"/>
        </w:rPr>
      </w:pPr>
    </w:p>
    <w:p w14:paraId="1750B35B" w14:textId="77777777" w:rsidR="00B55077" w:rsidRDefault="00B55077">
      <w:pPr>
        <w:rPr>
          <w:noProof/>
          <w:sz w:val="22"/>
          <w:szCs w:val="22"/>
        </w:rPr>
      </w:pPr>
    </w:p>
    <w:p w14:paraId="4B7BA822" w14:textId="77777777" w:rsidR="00B55077" w:rsidRDefault="00B55077">
      <w:pPr>
        <w:rPr>
          <w:noProof/>
          <w:sz w:val="22"/>
          <w:szCs w:val="22"/>
        </w:rPr>
      </w:pPr>
    </w:p>
    <w:sectPr w:rsidR="00B5507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27A"/>
    <w:rsid w:val="000952BB"/>
    <w:rsid w:val="001041DA"/>
    <w:rsid w:val="001C6353"/>
    <w:rsid w:val="00320B74"/>
    <w:rsid w:val="0036159E"/>
    <w:rsid w:val="003E049C"/>
    <w:rsid w:val="0077598E"/>
    <w:rsid w:val="00833CBB"/>
    <w:rsid w:val="00B55077"/>
    <w:rsid w:val="00BB758C"/>
    <w:rsid w:val="00BF027A"/>
    <w:rsid w:val="00C32962"/>
    <w:rsid w:val="00CB7905"/>
    <w:rsid w:val="124EC099"/>
    <w:rsid w:val="3E79DB9D"/>
    <w:rsid w:val="783FF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BA440"/>
  <w15:chartTrackingRefBased/>
  <w15:docId w15:val="{C005D4A9-B834-41B5-8DDA-C5AAAF61E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F02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F02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F027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F02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F027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F02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F02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F02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F02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F02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F02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F027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F027A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F027A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F027A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F027A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F027A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F027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F02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F02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F02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F02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F02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F027A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F027A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F027A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F02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F027A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F027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ade5241-c223-4968-b010-6a9f9fb48f7a" xsi:nil="true"/>
    <lcf76f155ced4ddcb4097134ff3c332f xmlns="1aa725de-5461-4ba8-beb4-ab86aa1a25b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52ECBBF8976A4C8A36F42CEE230D7D" ma:contentTypeVersion="11" ma:contentTypeDescription="Ein neues Dokument erstellen." ma:contentTypeScope="" ma:versionID="9f9bc2c577b2f1a457baf0c5c75cfbc8">
  <xsd:schema xmlns:xsd="http://www.w3.org/2001/XMLSchema" xmlns:xs="http://www.w3.org/2001/XMLSchema" xmlns:p="http://schemas.microsoft.com/office/2006/metadata/properties" xmlns:ns2="1aa725de-5461-4ba8-beb4-ab86aa1a25bf" xmlns:ns3="5ade5241-c223-4968-b010-6a9f9fb48f7a" targetNamespace="http://schemas.microsoft.com/office/2006/metadata/properties" ma:root="true" ma:fieldsID="c6f0e386950f9f38a461dafd270eaf42" ns2:_="" ns3:_="">
    <xsd:import namespace="1aa725de-5461-4ba8-beb4-ab86aa1a25bf"/>
    <xsd:import namespace="5ade5241-c223-4968-b010-6a9f9fb48f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a725de-5461-4ba8-beb4-ab86aa1a25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02fcc50e-bda2-420b-8df9-f7c801da5f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de5241-c223-4968-b010-6a9f9fb48f7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7b7e43b-1574-4cc8-9b6b-b277ce143577}" ma:internalName="TaxCatchAll" ma:showField="CatchAllData" ma:web="5ade5241-c223-4968-b010-6a9f9fb48f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696CB3-3946-4C50-BB8F-95D06F32C3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7283D8-AAF5-476F-BD78-420DB8D5E236}">
  <ds:schemaRefs>
    <ds:schemaRef ds:uri="http://schemas.microsoft.com/office/2006/metadata/properties"/>
    <ds:schemaRef ds:uri="http://schemas.microsoft.com/office/infopath/2007/PartnerControls"/>
    <ds:schemaRef ds:uri="5ade5241-c223-4968-b010-6a9f9fb48f7a"/>
    <ds:schemaRef ds:uri="1aa725de-5461-4ba8-beb4-ab86aa1a25bf"/>
  </ds:schemaRefs>
</ds:datastoreItem>
</file>

<file path=customXml/itemProps3.xml><?xml version="1.0" encoding="utf-8"?>
<ds:datastoreItem xmlns:ds="http://schemas.openxmlformats.org/officeDocument/2006/customXml" ds:itemID="{2E04C5E7-667A-4571-98AE-50137F6B0A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a725de-5461-4ba8-beb4-ab86aa1a25bf"/>
    <ds:schemaRef ds:uri="5ade5241-c223-4968-b010-6a9f9fb48f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Urban,Svenja</dc:creator>
  <cp:keywords/>
  <dc:description/>
  <cp:lastModifiedBy>Urban,Svenja</cp:lastModifiedBy>
  <cp:revision>3</cp:revision>
  <dcterms:created xsi:type="dcterms:W3CDTF">2026-09-02T06:15:00Z</dcterms:created>
  <dcterms:modified xsi:type="dcterms:W3CDTF">2026-09-02T06:15:00Z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0x0101008052ECBBF8976A4C8A36F42CEE230D7D</vt:lpwstr>
  </property>
  <property fmtid="{D5CDD505-2E9C-101B-9397-08002B2CF9AE}" pid="3" name="MediaServiceImageTags">
    <vt:lpwstr/>
  </property>
</Properties>
</file>